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51" w:rsidRDefault="00C01E51" w:rsidP="00C01E51">
      <w:pPr>
        <w:jc w:val="center"/>
      </w:pPr>
      <w:r>
        <w:t>Інформація</w:t>
      </w:r>
      <w:r>
        <w:rPr>
          <w:lang w:val="ru-RU"/>
        </w:rPr>
        <w:t xml:space="preserve"> </w:t>
      </w:r>
      <w:r>
        <w:t>за березень</w:t>
      </w:r>
      <w:r>
        <w:t xml:space="preserve"> 2021р.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865"/>
        <w:gridCol w:w="1403"/>
        <w:gridCol w:w="1534"/>
        <w:gridCol w:w="3165"/>
        <w:gridCol w:w="5535"/>
        <w:gridCol w:w="1463"/>
      </w:tblGrid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E51" w:rsidRDefault="00C01E5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 w:rsidRPr="00C01E51"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184/57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03.03.2021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900.00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Учбовий центр ЖКГ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Професійна підготовка, перепідготовка працівників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02.03.2021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9266.40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proofErr w:type="spellStart"/>
            <w:r>
              <w:t>Бейлик</w:t>
            </w:r>
            <w:proofErr w:type="spellEnd"/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Господарські та будівельні товари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09.03.2021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102.00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Оранта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>
            <w:pPr>
              <w:spacing w:after="0" w:line="240" w:lineRule="auto"/>
              <w:jc w:val="center"/>
            </w:pPr>
            <w:r>
              <w:t>Страхування водія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>
            <w:pPr>
              <w:spacing w:after="0" w:line="240" w:lineRule="auto"/>
              <w:jc w:val="center"/>
            </w:pP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09.03.2021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1037.00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Оранта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Страхування водія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12.03.2021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249.00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АТ «Укрпошта»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Передплата періодичних видань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15.03.2021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1600.00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Мобільний бездротовий маршрутизатор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91/63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17.03.2021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1786.52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с.Воробіївка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92/64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17.03.2021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416.89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с.Великий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СЛ23032021/1/65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23.03.2021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9912.36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Софтліст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Постачання програмної продукції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24.03.2021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1800.00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Брокерський торговий дім «Поділля»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Проведення незалежної оцінки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вул.Красінських</w:t>
            </w:r>
            <w:proofErr w:type="spellEnd"/>
            <w:r>
              <w:t>, 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24.03.2021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1800.00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Брокерський торговий дім «Поділля»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Проведення незалежної оцінки </w:t>
            </w:r>
            <w:proofErr w:type="spellStart"/>
            <w:r>
              <w:t>м.Дунаївці</w:t>
            </w:r>
            <w:proofErr w:type="spellEnd"/>
            <w:r>
              <w:t>, вул.1-го Травня, 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24.03.2021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1800.00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>Брокерський торговий дім «Поділля»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C01E51" w:rsidP="00C01E51">
            <w:pPr>
              <w:spacing w:after="0" w:line="240" w:lineRule="auto"/>
              <w:jc w:val="center"/>
            </w:pPr>
            <w:r>
              <w:t xml:space="preserve">Проведення незалежної оцінки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  <w:r>
              <w:t>, 50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</w:tr>
      <w:tr w:rsidR="00C01E51" w:rsidRPr="00C01E51" w:rsidTr="00C01E5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>69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>25.03.2021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>100673.20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Default="005C507B" w:rsidP="00C01E51">
            <w:pPr>
              <w:spacing w:after="0" w:line="240" w:lineRule="auto"/>
              <w:jc w:val="center"/>
            </w:pPr>
            <w:r>
              <w:t>Відшкодування вуличного освітлення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E51" w:rsidRPr="00C01E51" w:rsidRDefault="00C01E51" w:rsidP="00C01E51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</w:tbl>
    <w:p w:rsidR="005D33C0" w:rsidRDefault="005C507B"/>
    <w:sectPr w:rsidR="005D33C0" w:rsidSect="00C01E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93"/>
    <w:rsid w:val="00055ECB"/>
    <w:rsid w:val="00367EB3"/>
    <w:rsid w:val="005C507B"/>
    <w:rsid w:val="00C01E51"/>
    <w:rsid w:val="00E3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CB8C5B-F21D-4737-8828-8096D6C8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E5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3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2021-04-05T11:15:00Z</dcterms:created>
  <dcterms:modified xsi:type="dcterms:W3CDTF">2021-04-05T11:26:00Z</dcterms:modified>
</cp:coreProperties>
</file>